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E75F" w14:textId="767A0A12" w:rsidR="00383B61" w:rsidRPr="001301C2" w:rsidRDefault="00383B61" w:rsidP="00383B6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="00301C48">
        <w:rPr>
          <w:rFonts w:ascii="Times New Roman" w:eastAsia="Calibri" w:hAnsi="Times New Roman" w:cs="Times New Roman"/>
          <w:b/>
          <w:bCs/>
          <w:kern w:val="0"/>
          <w14:ligatures w14:val="none"/>
        </w:rPr>
        <w:t>основам безопасности жизнедеятельности</w:t>
      </w:r>
    </w:p>
    <w:p w14:paraId="616402B3" w14:textId="77777777" w:rsidR="00383B61" w:rsidRDefault="00383B61" w:rsidP="00383B6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(среднее общее образование, 10-11 классы, базовый уровень)</w:t>
      </w:r>
    </w:p>
    <w:p w14:paraId="27C62048" w14:textId="77777777" w:rsidR="00301C48" w:rsidRDefault="00301C48" w:rsidP="00383B6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29835BF" w14:textId="77777777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Программа по ОБЖ разработана на основе </w:t>
      </w:r>
      <w:r w:rsidRPr="00301C48">
        <w:rPr>
          <w:rFonts w:ascii="Times New Roman" w:eastAsia="Calibri" w:hAnsi="Times New Roman" w:cs="Times New Roman"/>
          <w:kern w:val="0"/>
          <w:lang w:eastAsia="zh-CN"/>
          <w14:ligatures w14:val="none"/>
        </w:rPr>
        <w:t>требований к результатам освоения основной образовательной программы среднего общего образования, представленных в ФГОС СОО</w:t>
      </w: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14:paraId="2452A27A" w14:textId="2B7450FF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Программа по ОБЖ позволяет осваивать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учитывать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12FDDBE" w14:textId="77777777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Программа по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продолжить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45A8E13" w14:textId="2F5EFCCC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Программа по ОБЖ </w:t>
      </w: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обеспечивает:</w:t>
      </w:r>
    </w:p>
    <w:p w14:paraId="510956C1" w14:textId="77777777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E51FAA9" w14:textId="77777777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A0A0959" w14:textId="77777777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14:paraId="4E158129" w14:textId="77777777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6EA5AAB" w14:textId="4705E393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В целях обеспечения преемственности в изучении учебного предмета ОБЖ на уровне среднего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57A51C73" w14:textId="7C7B5DBA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Программа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моделей, но использование цифровой образовательной среды на учебных занятиях (компьютера и дистанционных образовательных технологий) не должно полностью заменять педагога и практические действия обучающихся.</w:t>
      </w:r>
    </w:p>
    <w:p w14:paraId="744148CE" w14:textId="183E0005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В современных условиях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7930FA9" w14:textId="18940634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Актуальность совершенствования учебно-методического обеспечения образовательного процесса по ОБЖ определяется системообразующими документами в области безопасности: Стратегией национальной безопасности Российской Федерации</w:t>
      </w:r>
      <w:r w:rsidRPr="00301C48">
        <w:rPr>
          <w:rFonts w:ascii="Calibri" w:eastAsia="Calibri" w:hAnsi="Calibri" w:cs="Times New Roman"/>
          <w:kern w:val="0"/>
          <w:lang w:eastAsia="zh-CN"/>
          <w14:ligatures w14:val="none"/>
        </w:rPr>
        <w:t xml:space="preserve">, </w:t>
      </w: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Национальными целями развития Российской Федерации на период до 2030 года, Государственной программой Российской Федерации «Развитие образования».</w:t>
      </w:r>
    </w:p>
    <w:p w14:paraId="2FCC6D95" w14:textId="6E333DBE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ОБЖ является открытой обучающей системой, имеет свои дидактические компоненты во </w:t>
      </w: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lastRenderedPageBreak/>
        <w:t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395118B" w14:textId="58C6BD99" w:rsidR="00301C48" w:rsidRPr="00301C48" w:rsidRDefault="00301C48" w:rsidP="00301C48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54C8690A" w14:textId="77777777" w:rsidR="00383B61" w:rsidRPr="00301C48" w:rsidRDefault="00383B61" w:rsidP="00301C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7728092" w14:textId="5FF8826C" w:rsidR="00383B61" w:rsidRPr="00301C48" w:rsidRDefault="00383B61" w:rsidP="00301C4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 w:rsidR="005C42AF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основ безопасности жизнедеятельности</w:t>
      </w:r>
      <w:r w:rsidRPr="00301C48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68</w:t>
      </w: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383B61" w:rsidRPr="00301C48" w14:paraId="02EAACB1" w14:textId="77777777" w:rsidTr="00C45A7C">
        <w:tc>
          <w:tcPr>
            <w:tcW w:w="3190" w:type="dxa"/>
          </w:tcPr>
          <w:p w14:paraId="6EBB3601" w14:textId="77777777" w:rsidR="00383B61" w:rsidRPr="00301C48" w:rsidRDefault="00383B61" w:rsidP="00301C48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1F13C3D2" w14:textId="77777777" w:rsidR="00383B61" w:rsidRPr="00301C48" w:rsidRDefault="00383B61" w:rsidP="00301C48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544C01B7" w14:textId="77777777" w:rsidR="00383B61" w:rsidRPr="00301C48" w:rsidRDefault="00383B61" w:rsidP="00301C48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383B61" w:rsidRPr="00301C48" w14:paraId="6CD823EF" w14:textId="77777777" w:rsidTr="00C45A7C">
        <w:tc>
          <w:tcPr>
            <w:tcW w:w="3190" w:type="dxa"/>
          </w:tcPr>
          <w:p w14:paraId="7FEFA24B" w14:textId="6D2D2F39" w:rsidR="00383B61" w:rsidRPr="00301C48" w:rsidRDefault="00301C48" w:rsidP="00301C48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="00383B61"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383B61"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383B61"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0" w:type="dxa"/>
          </w:tcPr>
          <w:p w14:paraId="27320698" w14:textId="3286C5ED" w:rsidR="00383B61" w:rsidRPr="00301C48" w:rsidRDefault="00301C48" w:rsidP="00301C48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="00383B61"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383B61"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383B61"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1" w:type="dxa"/>
          </w:tcPr>
          <w:p w14:paraId="4533BCA0" w14:textId="36453525" w:rsidR="00383B61" w:rsidRPr="00301C48" w:rsidRDefault="00301C48" w:rsidP="00301C48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</w:t>
            </w:r>
            <w:r w:rsidR="00383B61" w:rsidRPr="00301C48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</w:t>
            </w:r>
          </w:p>
        </w:tc>
      </w:tr>
    </w:tbl>
    <w:p w14:paraId="3AE7718C" w14:textId="77777777" w:rsidR="00383B61" w:rsidRPr="00301C48" w:rsidRDefault="00383B61" w:rsidP="00301C4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5BFBED16" w14:textId="77777777" w:rsidR="00383B61" w:rsidRPr="00301C48" w:rsidRDefault="00383B61" w:rsidP="00301C4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301C48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7DB543AD" w14:textId="1489A1D6" w:rsidR="00B22AA8" w:rsidRPr="00301C48" w:rsidRDefault="00301C48" w:rsidP="00301C48">
      <w:pPr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1.</w:t>
      </w:r>
      <w:r w:rsidRPr="00301C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Ким С.В., Горский В.А. </w:t>
      </w:r>
      <w:r w:rsidRPr="00301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Основы безопасности жизнедеятельности. 10-11 кл.: учеб.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01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общеобразоват. организаций.- М.: Вентана-Граф, 2020, 2022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2023.</w:t>
      </w:r>
    </w:p>
    <w:sectPr w:rsidR="00B22AA8" w:rsidRPr="0030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20"/>
    <w:rsid w:val="002378DD"/>
    <w:rsid w:val="00301C48"/>
    <w:rsid w:val="00383B61"/>
    <w:rsid w:val="005C42AF"/>
    <w:rsid w:val="00B22AA8"/>
    <w:rsid w:val="00F1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6F52"/>
  <w15:chartTrackingRefBased/>
  <w15:docId w15:val="{AC0A5AA2-7D79-47F1-9A1D-E2FBC5E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6</cp:revision>
  <dcterms:created xsi:type="dcterms:W3CDTF">2023-10-17T20:34:00Z</dcterms:created>
  <dcterms:modified xsi:type="dcterms:W3CDTF">2023-10-17T20:58:00Z</dcterms:modified>
</cp:coreProperties>
</file>