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B6" w:rsidRDefault="000B6BB6" w:rsidP="000B6BB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EC3">
        <w:rPr>
          <w:rFonts w:ascii="Times New Roman" w:hAnsi="Times New Roman" w:cs="Times New Roman"/>
          <w:sz w:val="24"/>
          <w:szCs w:val="24"/>
        </w:rPr>
        <w:t>Аннотация</w:t>
      </w:r>
    </w:p>
    <w:p w:rsidR="000B6BB6" w:rsidRPr="00F63B31" w:rsidRDefault="000B6BB6" w:rsidP="000B6BB6">
      <w:pPr>
        <w:jc w:val="center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к дополнительной общеразвив</w:t>
      </w:r>
      <w:r>
        <w:rPr>
          <w:rFonts w:ascii="Times New Roman" w:hAnsi="Times New Roman" w:cs="Times New Roman"/>
        </w:rPr>
        <w:t>ающей программе «Увлекательная биология</w:t>
      </w:r>
      <w:r w:rsidRPr="00F63B31">
        <w:rPr>
          <w:rFonts w:ascii="Times New Roman" w:hAnsi="Times New Roman" w:cs="Times New Roman"/>
        </w:rPr>
        <w:t>»</w:t>
      </w:r>
    </w:p>
    <w:p w:rsid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</w:t>
      </w: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>Программа по биологии на уровне основного общего образования  составлена на основе требований к результата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м освоения программы основного общего образования ФГОС О</w:t>
      </w: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>ОО и  нормативно-правовых актов</w:t>
      </w:r>
      <w:r w:rsidRPr="00F11EC3">
        <w:rPr>
          <w:rFonts w:ascii="Times New Roman" w:eastAsia="Calibri" w:hAnsi="Times New Roman" w:cs="Times New Roman"/>
          <w:kern w:val="2"/>
          <w14:ligatures w14:val="standardContextual"/>
        </w:rPr>
        <w:t xml:space="preserve">: 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1.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Федеральный закон от 29 декабря 2012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года № 273-ФЗ «Об образовании в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Российской Федерации».</w:t>
      </w:r>
    </w:p>
    <w:p w:rsid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2. Постановление Главного государственно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го санитарного врача Российской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Федерации от 28.09.2020 г. № 28 "Об утверждении санитарны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х правил СП 2.4. 3648-20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"Санитарно-эпидемиологические требования к орга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низациям воспитания и обучения,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отдыха и 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оздоровления детей и молодежи";</w:t>
      </w:r>
    </w:p>
    <w:p w:rsid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3. Постановление Главного государственно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го санитарного врача Российской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Федерации от 28.01.2021 № 2 "Об утверждении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санитарных правил и норм СанПиН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1.2.3685-21 </w:t>
      </w:r>
    </w:p>
    <w:p w:rsid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"Гигиенические нормативы и требования к 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беспечению безопасности и (или)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безвредности 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для человека факторов среды обитания".</w:t>
      </w:r>
    </w:p>
    <w:p w:rsid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4. Приказ Министерства образования и науки Р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оссийской Федерации от 9 ноября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2018 г. № 196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(с изменениями на 30 сентября 2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020 г.) «Об утверждении порядка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организации и осуществления образовательной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деятельности по дополнительным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общеобразовательным программам».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5. Письмо </w:t>
      </w:r>
      <w:proofErr w:type="spellStart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Минобрнауки</w:t>
      </w:r>
      <w:proofErr w:type="spellEnd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 России от 11 декабря 2006 г. № 06-1844. «Примерные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требования к образовательным программам дополнительного образования детей».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5. Методические рекомендации по проведению школьного и муниципального этапов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proofErr w:type="gramStart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всероссийской олимпиады школьников по биологии в 2023/24 учебном году (протокол №</w:t>
      </w:r>
      <w:proofErr w:type="gramEnd"/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01 от 06.06.2023 г. заседания Центральной предметно-методической комиссии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всероссийской олимпиады школьников по биологии).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6. Приказ Министерства просвещения РФ от 27 ноября 2020 г. № 678 «</w:t>
      </w:r>
      <w:proofErr w:type="gramStart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Об</w:t>
      </w:r>
      <w:proofErr w:type="gramEnd"/>
    </w:p>
    <w:p w:rsidR="000B6BB6" w:rsidRPr="00F63B31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proofErr w:type="gramStart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утверждении</w:t>
      </w:r>
      <w:proofErr w:type="gramEnd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 Порядка проведения всероссийской олимпиады школьников».</w:t>
      </w:r>
    </w:p>
    <w:p w:rsidR="0020397C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</w:t>
      </w:r>
      <w:proofErr w:type="gramStart"/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рассчитана</w:t>
      </w:r>
      <w:r w:rsidRPr="00886B30">
        <w:t xml:space="preserve">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на учащихся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, обладающих</w:t>
      </w:r>
      <w:r w:rsidRPr="000B6BB6">
        <w:t xml:space="preserve">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достаточным уровнем знан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ий по предмету и направлена на выявление и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развитие у обучающихся творческих способносте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й и интереса к научной (научно-исследовательской) деятельности, </w:t>
      </w:r>
      <w:bookmarkStart w:id="0" w:name="_GoBack"/>
      <w:bookmarkEnd w:id="0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 подготовку ода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ренных и мотивированных детей к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ВСОШ по биологии различных уровней и других ин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теллектуальных состязаний путём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изучения дополнительного материала по биол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огии обучающимися 7 - 9 классов;</w:t>
      </w:r>
      <w:proofErr w:type="gramEnd"/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0B6BB6">
        <w:t xml:space="preserve">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освоение обучающимися дополн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ительного материала, выходящего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за рамки ООП, формирование практических навыков и умения осуществлять навигаци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ю в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научной информации являются залогом формирован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ия интереса к науке и успешного 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участия в олимпиаде.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b/>
          <w:kern w:val="2"/>
          <w14:ligatures w14:val="standardContextual"/>
        </w:rPr>
        <w:t>Цель: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 формирование устойчивого интереса к естественнонаучной области знаний,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proofErr w:type="gramStart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подготовка обучающихся к успешному участию в олимпиадах по биологии различных</w:t>
      </w:r>
      <w:proofErr w:type="gramEnd"/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уровней.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b/>
          <w:kern w:val="2"/>
          <w14:ligatures w14:val="standardContextual"/>
        </w:rPr>
        <w:t>Задачи</w:t>
      </w: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 курса: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- углубление и расширение знаний о </w:t>
      </w:r>
      <w:proofErr w:type="gramStart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клеточном</w:t>
      </w:r>
      <w:proofErr w:type="gramEnd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, тканевом и системно-органном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proofErr w:type="gramStart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уровнях</w:t>
      </w:r>
      <w:proofErr w:type="gramEnd"/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 xml:space="preserve"> организации живой материи;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- формирование универсальных учебных действий и ключевых компетенций;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- выявление и развитие интереса к научно-исследовательской деятельности;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- формирование умения сравнивать, обобщать, устанавливать причинно-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следственные связи, производить анализ информации;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- отработка навыков практической деятельности;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- формирование умения самостоятельной работы и структурирования изучаемого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материала при подготовке к олимпиадам по биологии различного уровня и другим</w:t>
      </w:r>
    </w:p>
    <w:p w:rsidR="000B6BB6" w:rsidRDefault="000B6BB6" w:rsidP="000B6BB6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B6BB6">
        <w:rPr>
          <w:rFonts w:ascii="Times New Roman" w:eastAsia="Calibri" w:hAnsi="Times New Roman" w:cs="Times New Roman"/>
          <w:kern w:val="2"/>
          <w14:ligatures w14:val="standardContextual"/>
        </w:rPr>
        <w:t>интеллектуальным состязаниям.</w:t>
      </w:r>
    </w:p>
    <w:p w:rsidR="000B6BB6" w:rsidRPr="000B6BB6" w:rsidRDefault="000B6BB6" w:rsidP="000B6BB6">
      <w:pPr>
        <w:spacing w:after="0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proofErr w:type="gramStart"/>
      <w:r w:rsidRPr="000B6BB6">
        <w:rPr>
          <w:rFonts w:ascii="Times New Roman" w:eastAsia="Calibri" w:hAnsi="Times New Roman" w:cs="Times New Roman"/>
          <w:b/>
          <w:kern w:val="2"/>
          <w14:ligatures w14:val="standardContextual"/>
        </w:rPr>
        <w:t>Рассчитана</w:t>
      </w:r>
      <w:proofErr w:type="gramEnd"/>
      <w:r w:rsidRPr="000B6BB6">
        <w:rPr>
          <w:rFonts w:ascii="Times New Roman" w:eastAsia="Calibri" w:hAnsi="Times New Roman" w:cs="Times New Roman"/>
          <w:b/>
          <w:kern w:val="2"/>
          <w14:ligatures w14:val="standardContextual"/>
        </w:rPr>
        <w:t xml:space="preserve"> на 2 часа в неделю (68 часов в год).</w:t>
      </w:r>
    </w:p>
    <w:sectPr w:rsidR="000B6BB6" w:rsidRPr="000B6BB6" w:rsidSect="000B6B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B6"/>
    <w:rsid w:val="000B6BB6"/>
    <w:rsid w:val="0020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</cp:revision>
  <dcterms:created xsi:type="dcterms:W3CDTF">2023-10-11T17:09:00Z</dcterms:created>
  <dcterms:modified xsi:type="dcterms:W3CDTF">2023-10-11T17:18:00Z</dcterms:modified>
</cp:coreProperties>
</file>