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DA" w:rsidRPr="00CA46DA" w:rsidRDefault="00CA46DA" w:rsidP="00CA46DA">
      <w:pPr>
        <w:ind w:right="20"/>
        <w:jc w:val="center"/>
        <w:rPr>
          <w:rFonts w:ascii="Times New Roman" w:hAnsi="Times New Roman" w:cs="Times New Roman"/>
          <w:color w:val="548DD4" w:themeColor="text2" w:themeTint="99"/>
        </w:rPr>
      </w:pPr>
      <w:r w:rsidRPr="00CA46DA">
        <w:rPr>
          <w:rStyle w:val="213pt"/>
          <w:rFonts w:eastAsia="Courier New"/>
          <w:b w:val="0"/>
          <w:bCs w:val="0"/>
        </w:rPr>
        <w:t xml:space="preserve">Аннотации к рабочим программам предметов </w:t>
      </w:r>
      <w:r w:rsidRPr="00CA46DA">
        <w:rPr>
          <w:rFonts w:ascii="Times New Roman" w:hAnsi="Times New Roman" w:cs="Times New Roman"/>
        </w:rPr>
        <w:t>учебного плана для обучающихся 1-4 классов («Школа России», «Перспектива»)</w:t>
      </w:r>
    </w:p>
    <w:p w:rsidR="00CA46DA" w:rsidRPr="00CA46DA" w:rsidRDefault="00CA46DA" w:rsidP="00CA46DA">
      <w:pPr>
        <w:ind w:left="20"/>
        <w:jc w:val="center"/>
        <w:rPr>
          <w:rStyle w:val="20"/>
          <w:rFonts w:eastAsia="Courier New"/>
          <w:b w:val="0"/>
          <w:bCs w:val="0"/>
          <w:color w:val="548DD4" w:themeColor="text2" w:themeTint="99"/>
        </w:rPr>
      </w:pPr>
    </w:p>
    <w:p w:rsidR="00CA46DA" w:rsidRDefault="00CA46DA" w:rsidP="00CA46DA">
      <w:pPr>
        <w:ind w:left="20"/>
        <w:jc w:val="center"/>
        <w:rPr>
          <w:rStyle w:val="20"/>
          <w:rFonts w:eastAsia="Courier New"/>
          <w:b w:val="0"/>
          <w:bCs w:val="0"/>
          <w:color w:val="548DD4" w:themeColor="text2" w:themeTint="99"/>
        </w:rPr>
      </w:pPr>
      <w:r w:rsidRPr="009A2F99">
        <w:rPr>
          <w:rStyle w:val="20"/>
          <w:rFonts w:eastAsia="Courier New"/>
          <w:b w:val="0"/>
          <w:bCs w:val="0"/>
          <w:color w:val="548DD4" w:themeColor="text2" w:themeTint="99"/>
        </w:rPr>
        <w:t>Рабочая программа учебного предмета «Русский язык» составлена на основе:</w:t>
      </w:r>
    </w:p>
    <w:p w:rsidR="00CA46DA" w:rsidRPr="009A2F99" w:rsidRDefault="00CA46DA" w:rsidP="00CA46DA">
      <w:pPr>
        <w:ind w:left="20"/>
        <w:rPr>
          <w:color w:val="548DD4" w:themeColor="text2" w:themeTint="99"/>
          <w:u w:val="single"/>
        </w:rPr>
      </w:pPr>
    </w:p>
    <w:p w:rsidR="00CA46DA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876CC">
        <w:rPr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(Приказ </w:t>
      </w:r>
      <w:proofErr w:type="spellStart"/>
      <w:r w:rsidRPr="009876CC">
        <w:rPr>
          <w:sz w:val="24"/>
          <w:szCs w:val="24"/>
        </w:rPr>
        <w:t>Минобрнауки</w:t>
      </w:r>
      <w:proofErr w:type="spellEnd"/>
      <w:r w:rsidRPr="009876CC">
        <w:rPr>
          <w:sz w:val="24"/>
          <w:szCs w:val="24"/>
        </w:rPr>
        <w:t xml:space="preserve"> РФ от 6 октября 2009 г. №373, в ред. Приказов </w:t>
      </w:r>
      <w:proofErr w:type="spellStart"/>
      <w:r w:rsidRPr="009876CC">
        <w:rPr>
          <w:sz w:val="24"/>
          <w:szCs w:val="24"/>
        </w:rPr>
        <w:t>Минобрнауки</w:t>
      </w:r>
      <w:proofErr w:type="spellEnd"/>
      <w:r w:rsidRPr="009876CC">
        <w:rPr>
          <w:sz w:val="24"/>
          <w:szCs w:val="24"/>
        </w:rPr>
        <w:t xml:space="preserve"> России от 26.11.2010 №1241, от 22.09.2011 № 2357, от 18.12.12. </w:t>
      </w:r>
      <w:r>
        <w:rPr>
          <w:sz w:val="24"/>
          <w:szCs w:val="24"/>
        </w:rPr>
        <w:t xml:space="preserve">          </w:t>
      </w:r>
      <w:r w:rsidRPr="009876CC">
        <w:rPr>
          <w:sz w:val="24"/>
          <w:szCs w:val="24"/>
        </w:rPr>
        <w:t xml:space="preserve">№ 1060, 29.12.2014 №1643, </w:t>
      </w:r>
      <w:proofErr w:type="gramStart"/>
      <w:r w:rsidRPr="009876CC">
        <w:rPr>
          <w:sz w:val="24"/>
          <w:szCs w:val="24"/>
        </w:rPr>
        <w:t>от</w:t>
      </w:r>
      <w:proofErr w:type="gramEnd"/>
      <w:r w:rsidRPr="009876CC">
        <w:rPr>
          <w:sz w:val="24"/>
          <w:szCs w:val="24"/>
        </w:rPr>
        <w:t xml:space="preserve"> 18.05.2015 №507, от 31.12.2015 №1576) </w:t>
      </w:r>
    </w:p>
    <w:p w:rsidR="00CA46DA" w:rsidRPr="009876CC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876CC">
        <w:rPr>
          <w:rStyle w:val="3"/>
          <w:sz w:val="24"/>
          <w:szCs w:val="24"/>
        </w:rPr>
        <w:t>http://www.минобрнауки</w:t>
      </w:r>
      <w:proofErr w:type="gramStart"/>
      <w:r w:rsidRPr="009876CC">
        <w:rPr>
          <w:rStyle w:val="3"/>
          <w:sz w:val="24"/>
          <w:szCs w:val="24"/>
        </w:rPr>
        <w:t>.р</w:t>
      </w:r>
      <w:proofErr w:type="gramEnd"/>
      <w:r w:rsidRPr="009876CC">
        <w:rPr>
          <w:rStyle w:val="3"/>
          <w:sz w:val="24"/>
          <w:szCs w:val="24"/>
        </w:rPr>
        <w:t>ф/документы</w:t>
      </w:r>
      <w:r w:rsidRPr="009876CC">
        <w:rPr>
          <w:sz w:val="24"/>
          <w:szCs w:val="24"/>
        </w:rPr>
        <w:t>;</w:t>
      </w:r>
    </w:p>
    <w:p w:rsidR="00CA46DA" w:rsidRPr="009876CC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876CC">
        <w:rPr>
          <w:sz w:val="24"/>
          <w:szCs w:val="24"/>
        </w:rPr>
        <w:t xml:space="preserve"> Примерной основной образовательной программы начального общего образования 2015г. (протокол от 8 апреля 2015 г. № 1/15, в редакции от 28.10.2015г. №3/15) </w:t>
      </w:r>
      <w:hyperlink r:id="rId5" w:history="1">
        <w:r w:rsidRPr="009876CC">
          <w:rPr>
            <w:rStyle w:val="a3"/>
            <w:sz w:val="24"/>
            <w:szCs w:val="24"/>
            <w:lang w:val="en-US" w:bidi="en-US"/>
          </w:rPr>
          <w:t>http</w:t>
        </w:r>
        <w:r w:rsidRPr="009876CC">
          <w:rPr>
            <w:rStyle w:val="a3"/>
            <w:sz w:val="24"/>
            <w:szCs w:val="24"/>
            <w:lang w:bidi="en-US"/>
          </w:rPr>
          <w:t>://</w:t>
        </w:r>
        <w:r w:rsidRPr="009876CC">
          <w:rPr>
            <w:rStyle w:val="a3"/>
            <w:sz w:val="24"/>
            <w:szCs w:val="24"/>
            <w:lang w:val="en-US" w:bidi="en-US"/>
          </w:rPr>
          <w:t>www</w:t>
        </w:r>
        <w:r w:rsidRPr="009876CC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9876CC">
          <w:rPr>
            <w:rStyle w:val="a3"/>
            <w:sz w:val="24"/>
            <w:szCs w:val="24"/>
            <w:lang w:val="en-US" w:bidi="en-US"/>
          </w:rPr>
          <w:t>fgosreestr</w:t>
        </w:r>
        <w:proofErr w:type="spellEnd"/>
        <w:r w:rsidRPr="009876CC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9876CC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9876CC">
          <w:rPr>
            <w:rStyle w:val="a3"/>
            <w:sz w:val="24"/>
            <w:szCs w:val="24"/>
            <w:lang w:bidi="en-US"/>
          </w:rPr>
          <w:t>;</w:t>
        </w:r>
      </w:hyperlink>
    </w:p>
    <w:p w:rsidR="00CA46DA" w:rsidRPr="009876CC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876CC">
        <w:rPr>
          <w:sz w:val="24"/>
          <w:szCs w:val="24"/>
        </w:rPr>
        <w:t xml:space="preserve"> Образовательной программы начального общего образования МБОУСОШ №7</w:t>
      </w:r>
      <w:r>
        <w:rPr>
          <w:sz w:val="24"/>
          <w:szCs w:val="24"/>
        </w:rPr>
        <w:t xml:space="preserve"> </w:t>
      </w:r>
      <w:r w:rsidRPr="009876CC">
        <w:rPr>
          <w:sz w:val="24"/>
          <w:szCs w:val="24"/>
        </w:rPr>
        <w:t>им. Героя России Марка Евтюхина г. Североморска Мурманской области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firstLine="0"/>
        <w:jc w:val="left"/>
        <w:rPr>
          <w:rStyle w:val="1"/>
          <w:sz w:val="24"/>
          <w:szCs w:val="24"/>
        </w:rPr>
      </w:pP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9876CC">
        <w:rPr>
          <w:rStyle w:val="1"/>
          <w:sz w:val="24"/>
          <w:szCs w:val="24"/>
        </w:rPr>
        <w:t>Рабочая программа реализуется с помощью УМК «Школа России»: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firstLine="72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>УМК «</w:t>
      </w:r>
      <w:r w:rsidRPr="009876CC">
        <w:rPr>
          <w:rStyle w:val="1"/>
          <w:sz w:val="24"/>
          <w:szCs w:val="24"/>
        </w:rPr>
        <w:t>Русский язык</w:t>
      </w:r>
      <w:r w:rsidRPr="009876CC">
        <w:rPr>
          <w:sz w:val="24"/>
          <w:szCs w:val="24"/>
        </w:rPr>
        <w:t xml:space="preserve">», В.П. </w:t>
      </w:r>
      <w:proofErr w:type="spellStart"/>
      <w:r w:rsidRPr="009876CC">
        <w:rPr>
          <w:sz w:val="24"/>
          <w:szCs w:val="24"/>
        </w:rPr>
        <w:t>Кананкина</w:t>
      </w:r>
      <w:proofErr w:type="spellEnd"/>
      <w:r w:rsidRPr="009876CC">
        <w:rPr>
          <w:sz w:val="24"/>
          <w:szCs w:val="24"/>
        </w:rPr>
        <w:t>, В.Г.Горецкий. (2016г.)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9876CC">
        <w:rPr>
          <w:rStyle w:val="1"/>
          <w:sz w:val="24"/>
          <w:szCs w:val="24"/>
        </w:rPr>
        <w:t>Рабочая программа реализуется с помощью УМК «Перспектива»: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firstLine="72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>УМК «</w:t>
      </w:r>
      <w:r w:rsidRPr="009876CC">
        <w:rPr>
          <w:rStyle w:val="1"/>
          <w:sz w:val="24"/>
          <w:szCs w:val="24"/>
        </w:rPr>
        <w:t>Русский язык</w:t>
      </w:r>
      <w:r w:rsidRPr="009876CC">
        <w:rPr>
          <w:sz w:val="24"/>
          <w:szCs w:val="24"/>
        </w:rPr>
        <w:t>», Л.Ф. Климанова, Т.В.Бабушкина (2016г.)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При составлении рабочей программы использованы авторские рабочие программы по русскому языку В.П. </w:t>
      </w:r>
      <w:proofErr w:type="spellStart"/>
      <w:r w:rsidRPr="009876CC">
        <w:rPr>
          <w:sz w:val="24"/>
          <w:szCs w:val="24"/>
        </w:rPr>
        <w:t>Кананкиной</w:t>
      </w:r>
      <w:proofErr w:type="spellEnd"/>
      <w:r w:rsidRPr="009876CC">
        <w:rPr>
          <w:sz w:val="24"/>
          <w:szCs w:val="24"/>
        </w:rPr>
        <w:t>, В.Г.Горецкого,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>Л.Ф. Климановой, Т.В.Бабушкиной.</w:t>
      </w:r>
    </w:p>
    <w:p w:rsidR="00CA46DA" w:rsidRPr="009876CC" w:rsidRDefault="00CA46DA" w:rsidP="00CA46DA">
      <w:pPr>
        <w:ind w:left="20" w:right="20" w:firstLine="560"/>
        <w:jc w:val="both"/>
      </w:pPr>
      <w:r w:rsidRPr="009876CC">
        <w:t>В системе предметов начальной общеобразовательной школы предмет «Русский язык» реализует две основные цели</w:t>
      </w:r>
      <w:r w:rsidRPr="009876CC">
        <w:rPr>
          <w:rStyle w:val="21"/>
          <w:rFonts w:eastAsia="Courier New"/>
        </w:rPr>
        <w:t>:</w:t>
      </w:r>
    </w:p>
    <w:p w:rsidR="00CA46DA" w:rsidRPr="009876CC" w:rsidRDefault="00CA46DA" w:rsidP="00CA46DA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proofErr w:type="gramStart"/>
      <w:r w:rsidRPr="009876CC">
        <w:rPr>
          <w:sz w:val="24"/>
          <w:szCs w:val="24"/>
        </w:rPr>
        <w:t>познавательную</w:t>
      </w:r>
      <w:proofErr w:type="gramEnd"/>
      <w:r w:rsidRPr="009876CC">
        <w:rPr>
          <w:sz w:val="24"/>
          <w:szCs w:val="24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CA46DA" w:rsidRPr="009876CC" w:rsidRDefault="00CA46DA" w:rsidP="00CA46DA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proofErr w:type="spellStart"/>
      <w:r w:rsidRPr="009876CC">
        <w:rPr>
          <w:sz w:val="24"/>
          <w:szCs w:val="24"/>
        </w:rPr>
        <w:t>социокультурную</w:t>
      </w:r>
      <w:proofErr w:type="spellEnd"/>
      <w:r w:rsidRPr="009876CC">
        <w:rPr>
          <w:sz w:val="24"/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«Русский язык и литературное чтение»:</w:t>
      </w:r>
    </w:p>
    <w:p w:rsidR="00CA46DA" w:rsidRPr="009876CC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A46DA" w:rsidRPr="009876CC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 развитие диалогической и монологической устной и письменной речи;</w:t>
      </w:r>
    </w:p>
    <w:p w:rsidR="00CA46DA" w:rsidRPr="009876CC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 развитие коммуникативных умений;</w:t>
      </w:r>
    </w:p>
    <w:p w:rsidR="00CA46DA" w:rsidRPr="009876CC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 развитие нравственных и эстетических чувств;</w:t>
      </w:r>
    </w:p>
    <w:p w:rsidR="00CA46DA" w:rsidRPr="009876CC" w:rsidRDefault="00CA46DA" w:rsidP="00CA46DA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9876CC">
        <w:rPr>
          <w:sz w:val="24"/>
          <w:szCs w:val="24"/>
        </w:rPr>
        <w:t xml:space="preserve"> развитие способностей к творческой деятельности.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right="20" w:firstLine="56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 xml:space="preserve">На изучение русского языка в начальной школе выделяется всего 573 ч. </w:t>
      </w:r>
    </w:p>
    <w:p w:rsidR="00CA46DA" w:rsidRPr="009876CC" w:rsidRDefault="00CA46DA" w:rsidP="00CA46DA">
      <w:pPr>
        <w:pStyle w:val="4"/>
        <w:shd w:val="clear" w:color="auto" w:fill="auto"/>
        <w:spacing w:before="0" w:line="240" w:lineRule="auto"/>
        <w:ind w:left="20" w:right="20" w:firstLine="560"/>
        <w:jc w:val="left"/>
        <w:rPr>
          <w:sz w:val="24"/>
          <w:szCs w:val="24"/>
        </w:rPr>
      </w:pPr>
      <w:r w:rsidRPr="009876CC">
        <w:rPr>
          <w:sz w:val="24"/>
          <w:szCs w:val="24"/>
        </w:rPr>
        <w:t xml:space="preserve">В 1 классе — 165 ч. - 5 ч. в неделю, 33 учебные недели, 115 ч отводится на обучение письму в период обучения грамоте и 50 ч. — на уроки русского языка. </w:t>
      </w:r>
    </w:p>
    <w:p w:rsidR="00CA46DA" w:rsidRDefault="00CA46DA" w:rsidP="00891423">
      <w:pPr>
        <w:pStyle w:val="4"/>
        <w:shd w:val="clear" w:color="auto" w:fill="auto"/>
        <w:spacing w:before="0" w:line="240" w:lineRule="auto"/>
        <w:ind w:left="20" w:right="20" w:firstLine="560"/>
        <w:jc w:val="left"/>
        <w:rPr>
          <w:b/>
          <w:bCs/>
          <w:shd w:val="clear" w:color="auto" w:fill="FFFFFF"/>
        </w:rPr>
      </w:pPr>
      <w:r w:rsidRPr="009876CC">
        <w:rPr>
          <w:sz w:val="24"/>
          <w:szCs w:val="24"/>
        </w:rPr>
        <w:t>Во 2—4 классах на уроки русского языка отводится по 170 ч (5 ч в неде</w:t>
      </w:r>
      <w:r>
        <w:rPr>
          <w:sz w:val="24"/>
          <w:szCs w:val="24"/>
        </w:rPr>
        <w:t>лю при 5-дневной учебной неделе</w:t>
      </w:r>
      <w:r w:rsidRPr="009876CC">
        <w:rPr>
          <w:sz w:val="24"/>
          <w:szCs w:val="24"/>
        </w:rPr>
        <w:t>, по 34 учебные недели в каждом классе).</w:t>
      </w:r>
    </w:p>
    <w:p w:rsidR="00CA46DA" w:rsidRDefault="00CA46DA" w:rsidP="00CA46DA">
      <w:pPr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  <w:lang w:bidi="ar-SA"/>
        </w:rPr>
        <w:br w:type="page"/>
      </w:r>
    </w:p>
    <w:p w:rsidR="00CA46DA" w:rsidRPr="009876CC" w:rsidRDefault="00CA46DA" w:rsidP="00CA46DA">
      <w:pPr>
        <w:widowControl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  <w:lang w:bidi="ar-SA"/>
        </w:rPr>
      </w:pPr>
      <w:r w:rsidRPr="009876CC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  <w:lang w:bidi="ar-SA"/>
        </w:rPr>
        <w:lastRenderedPageBreak/>
        <w:t>Таблица распределения времени по основным содержательным линиям</w:t>
      </w:r>
    </w:p>
    <w:p w:rsidR="00CA46DA" w:rsidRPr="009876CC" w:rsidRDefault="00CA46DA" w:rsidP="00CA46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9876CC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  <w:lang w:bidi="ar-SA"/>
        </w:rPr>
        <w:t xml:space="preserve">по курсу «Русский язык» 1-4 класс </w:t>
      </w:r>
      <w:r w:rsidRPr="009876C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675  часов в объёме </w:t>
      </w:r>
    </w:p>
    <w:p w:rsidR="00CA46DA" w:rsidRPr="009876CC" w:rsidRDefault="00CA46DA" w:rsidP="00CA46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9876C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(115 часов – обучение грамоте, 560 часов – систематический курс)</w:t>
      </w:r>
    </w:p>
    <w:p w:rsidR="00CA46DA" w:rsidRPr="009876CC" w:rsidRDefault="00CA46DA" w:rsidP="00CA46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CA46DA" w:rsidRPr="009876CC" w:rsidRDefault="00CA46DA" w:rsidP="00CA46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9876C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УМК «Перспектива»</w:t>
      </w:r>
    </w:p>
    <w:tbl>
      <w:tblPr>
        <w:tblW w:w="4915" w:type="pct"/>
        <w:tblCellMar>
          <w:left w:w="40" w:type="dxa"/>
          <w:right w:w="40" w:type="dxa"/>
        </w:tblCellMar>
        <w:tblLook w:val="05A0"/>
      </w:tblPr>
      <w:tblGrid>
        <w:gridCol w:w="86"/>
        <w:gridCol w:w="771"/>
        <w:gridCol w:w="1963"/>
        <w:gridCol w:w="1378"/>
        <w:gridCol w:w="1725"/>
        <w:gridCol w:w="946"/>
        <w:gridCol w:w="857"/>
        <w:gridCol w:w="774"/>
        <w:gridCol w:w="775"/>
      </w:tblGrid>
      <w:tr w:rsidR="00CA46DA" w:rsidRPr="009876CC" w:rsidTr="00D51AD3">
        <w:trPr>
          <w:trHeight w:val="328"/>
        </w:trPr>
        <w:tc>
          <w:tcPr>
            <w:tcW w:w="4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№ </w:t>
            </w:r>
            <w:proofErr w:type="spellStart"/>
            <w:proofErr w:type="gramStart"/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/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Разделы</w:t>
            </w:r>
          </w:p>
        </w:tc>
        <w:tc>
          <w:tcPr>
            <w:tcW w:w="34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Количество часов</w:t>
            </w:r>
          </w:p>
        </w:tc>
      </w:tr>
      <w:tr w:rsidR="00CA46DA" w:rsidRPr="009876CC" w:rsidTr="00D51AD3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Примерная программа</w:t>
            </w:r>
          </w:p>
        </w:tc>
        <w:tc>
          <w:tcPr>
            <w:tcW w:w="93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Рабочая программа</w:t>
            </w:r>
          </w:p>
        </w:tc>
        <w:tc>
          <w:tcPr>
            <w:tcW w:w="18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Cs/>
                <w:spacing w:val="-2"/>
                <w:sz w:val="22"/>
                <w:szCs w:val="22"/>
                <w:lang w:bidi="ar-SA"/>
              </w:rPr>
              <w:t xml:space="preserve">Рабочая </w:t>
            </w: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программа по классам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3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1 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2 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3 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4 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Обучение грамоте (письмо)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115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Систематический курс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560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560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170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Фонетика и орфоэпия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2.2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Лексика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2.3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Графика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2.4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Состав слова (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морфемика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2.5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Морфология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118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49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2.6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Синтаксис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</w:tr>
      <w:tr w:rsidR="00CA46DA" w:rsidRPr="009876CC" w:rsidTr="00D51AD3">
        <w:trPr>
          <w:trHeight w:val="3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2.7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Орфография и пунктуация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195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54</w:t>
            </w:r>
          </w:p>
        </w:tc>
      </w:tr>
      <w:tr w:rsidR="00CA46DA" w:rsidRPr="009876CC" w:rsidTr="00D51AD3">
        <w:trPr>
          <w:gridBefore w:val="1"/>
          <w:wBefore w:w="45" w:type="pct"/>
          <w:trHeight w:val="348"/>
        </w:trPr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2.8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Развитие речи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</w:tr>
      <w:tr w:rsidR="00CA46DA" w:rsidRPr="009876CC" w:rsidTr="00D51AD3">
        <w:trPr>
          <w:trHeight w:val="348"/>
        </w:trPr>
        <w:tc>
          <w:tcPr>
            <w:tcW w:w="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Резерв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68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CA46DA" w:rsidRPr="009876CC" w:rsidTr="00D51AD3">
        <w:trPr>
          <w:trHeight w:val="348"/>
        </w:trPr>
        <w:tc>
          <w:tcPr>
            <w:tcW w:w="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675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170</w:t>
            </w:r>
          </w:p>
        </w:tc>
      </w:tr>
    </w:tbl>
    <w:p w:rsidR="00CA46DA" w:rsidRPr="009876CC" w:rsidRDefault="00CA46DA" w:rsidP="00CA46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CA46DA" w:rsidRPr="009876CC" w:rsidRDefault="00CA46DA" w:rsidP="00CA46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9876C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УМК «Школа России»</w:t>
      </w:r>
    </w:p>
    <w:tbl>
      <w:tblPr>
        <w:tblW w:w="9497" w:type="dxa"/>
        <w:tblInd w:w="1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984"/>
        <w:gridCol w:w="1418"/>
        <w:gridCol w:w="1843"/>
        <w:gridCol w:w="992"/>
        <w:gridCol w:w="850"/>
        <w:gridCol w:w="851"/>
        <w:gridCol w:w="850"/>
      </w:tblGrid>
      <w:tr w:rsidR="00CA46DA" w:rsidRPr="009876CC" w:rsidTr="00D51AD3">
        <w:trPr>
          <w:trHeight w:val="32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№ </w:t>
            </w:r>
            <w:proofErr w:type="spellStart"/>
            <w:proofErr w:type="gramStart"/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/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Разделы, темы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Количество часов</w:t>
            </w:r>
          </w:p>
        </w:tc>
      </w:tr>
      <w:tr w:rsidR="00CA46DA" w:rsidRPr="009876CC" w:rsidTr="00D51AD3">
        <w:trPr>
          <w:trHeight w:val="338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Примерная программа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Рабочая программа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Cs/>
                <w:spacing w:val="-2"/>
                <w:sz w:val="22"/>
                <w:szCs w:val="22"/>
                <w:lang w:bidi="ar-SA"/>
              </w:rPr>
              <w:t xml:space="preserve">Рабочая </w:t>
            </w:r>
            <w:r w:rsidRPr="009876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программа по классам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6DA" w:rsidRPr="009876CC" w:rsidRDefault="00CA46DA" w:rsidP="00D51A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1 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2 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3 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4 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Обучение грамоте (письмо)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Систематический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170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Фонетика и орфоэпия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Лексика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Графика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Состав слова (</w:t>
            </w:r>
            <w:proofErr w:type="spellStart"/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морфемика</w:t>
            </w:r>
            <w:proofErr w:type="spellEnd"/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Морфология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87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Синтаксис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</w:tr>
      <w:tr w:rsidR="00CA46DA" w:rsidRPr="009876CC" w:rsidTr="00D51AD3">
        <w:trPr>
          <w:trHeight w:val="5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Орфография и пунктуация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Развитие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Резерв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CA46DA" w:rsidRPr="009876CC" w:rsidTr="00D51AD3">
        <w:trPr>
          <w:trHeight w:val="3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675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46DA" w:rsidRPr="009876CC" w:rsidRDefault="00CA46DA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9876C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170</w:t>
            </w:r>
          </w:p>
        </w:tc>
      </w:tr>
    </w:tbl>
    <w:p w:rsidR="00C97C69" w:rsidRDefault="00C97C69"/>
    <w:sectPr w:rsidR="00C97C69" w:rsidSect="008914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1F6"/>
    <w:multiLevelType w:val="multilevel"/>
    <w:tmpl w:val="D2CED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40F3A"/>
    <w:multiLevelType w:val="multilevel"/>
    <w:tmpl w:val="69CAF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6DA"/>
    <w:rsid w:val="00891423"/>
    <w:rsid w:val="00C97C69"/>
    <w:rsid w:val="00CA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6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6DA"/>
    <w:rPr>
      <w:color w:val="0066CC"/>
      <w:u w:val="single"/>
    </w:rPr>
  </w:style>
  <w:style w:type="character" w:customStyle="1" w:styleId="2">
    <w:name w:val="Основной текст (2)_"/>
    <w:basedOn w:val="a0"/>
    <w:rsid w:val="00CA4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4"/>
    <w:rsid w:val="00CA46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3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A46D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CA46DA"/>
    <w:pPr>
      <w:shd w:val="clear" w:color="auto" w:fill="FFFFFF"/>
      <w:spacing w:before="60" w:line="312" w:lineRule="exact"/>
      <w:ind w:hanging="5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3pt">
    <w:name w:val="Основной текст (2) + 13 pt"/>
    <w:basedOn w:val="2"/>
    <w:rsid w:val="00CA46DA"/>
    <w:rPr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2018-10-15T06:52:00Z</dcterms:created>
  <dcterms:modified xsi:type="dcterms:W3CDTF">2018-10-15T06:57:00Z</dcterms:modified>
</cp:coreProperties>
</file>