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71" w:rsidRPr="00083358" w:rsidRDefault="00083358">
      <w:pPr>
        <w:rPr>
          <w:rFonts w:ascii="Times New Roman" w:hAnsi="Times New Roman" w:cs="Times New Roman"/>
          <w:sz w:val="24"/>
          <w:szCs w:val="24"/>
        </w:rPr>
      </w:pPr>
      <w:r w:rsidRPr="00083358">
        <w:rPr>
          <w:rStyle w:val="titlemain"/>
          <w:rFonts w:ascii="Times New Roman" w:hAnsi="Times New Roman" w:cs="Times New Roman"/>
          <w:b/>
          <w:bCs/>
          <w:color w:val="660066"/>
          <w:sz w:val="24"/>
          <w:szCs w:val="24"/>
          <w:shd w:val="clear" w:color="auto" w:fill="FFFFFF"/>
        </w:rPr>
        <w:t>Эмоциональный компонент отношения родителей к ребенку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Style w:val="titlemain2"/>
          <w:rFonts w:ascii="Times New Roman" w:hAnsi="Times New Roman" w:cs="Times New Roman"/>
          <w:b/>
          <w:bCs/>
          <w:color w:val="660066"/>
          <w:sz w:val="24"/>
          <w:szCs w:val="24"/>
          <w:shd w:val="clear" w:color="auto" w:fill="FFFFFF"/>
        </w:rPr>
        <w:t>Эмоциональное принятие ребенка, родительская любовь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2295525"/>
            <wp:effectExtent l="19050" t="0" r="0" b="0"/>
            <wp:wrapSquare wrapText="bothSides"/>
            <wp:docPr id="2" name="Рисунок 2" descr="воспитан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Эмоциональный контакт между матерью и ребенком рассматривается как базисная психологическая модель, необходимая для развития личности ребенка. Принимающая, любящая,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эмпатийная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мать, которая вовремя реагирует на потребности ребенка, формирует у него так называемую безопасную привязанность. Дети с безопасной привязанностью отличаются уверенным поведением, они не боятся новых ситуаций, у них формируется базовое доверие к миру, которое обусловливает дальнейшее отношение к людям и определяет особенности эмоциональных переживаний ребенка (Эрик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Эриксон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Эрих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Фромм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указывал, что главная черта материнской любви - ее безусловный характер. Другой вид любви - отцовская - отличается условностью и ее можно заслужить, будучи примерным сыном или дочерью. По Э.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Фромму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материнская и отцовская любовь в чистом виде не встречаются. Для эффективного воспитания и развития личности ребенка необходимо проявить оба эти типа эмоциональных отношений.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Карен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Хорни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отмечала, что ребенок может вынести очень многое из того, что часто относится к травматическим факторам (например, внезапное отнятие от груди, периодические побои, переживания на сексуальной почве), но все это до тех пор, пока в душе он чувствует, что является желанным и любимым. Ребенок очень тонко улавливает, является ли любовь подлинной, и его нельзя обмануть никакими показными демонстрациями.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 и любовь развивают у ребенка чувство безопасности, уверенности, способствуют полноценному развитию личности. У ребенка формируется внутренняя позиция: "Я нужен, я любим, и я люблю вас тоже", которая конкретизируется в следующих детских установках: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Я испытываю удовольствие, когда нахожусь с близкими мне людьми. Я доверяю им и уважаю их точку зрения.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Моя близость с родителями не ущемляет моей свободы. От меня не требуют постоянно действовать так, а не иначе.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Окружающие доверяют мне.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Я могу ошибаться, но это не означает, что я плох или глуп.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Когда я слаб, я могу попросить помощи, и это не унижает меня.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Наказание не означает, что родители перестают меня любить. Это означает, что мы не поняли друг друга или действовали в ущерб друг другу. Мы должны учитывать желания и интересы друг друга.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 базисные установки являются большим достижением дошкольного детства. Детей с </w:t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данными установками отличает высокая самооценка, уверенность в себе, хорошие социальные контакты.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Style w:val="titlemain2"/>
          <w:rFonts w:ascii="Times New Roman" w:hAnsi="Times New Roman" w:cs="Times New Roman"/>
          <w:b/>
          <w:bCs/>
          <w:color w:val="660066"/>
          <w:sz w:val="24"/>
          <w:szCs w:val="24"/>
          <w:shd w:val="clear" w:color="auto" w:fill="FFFFFF"/>
        </w:rPr>
        <w:t>Эмоциональное отвержение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Эмоциональное отвержение - это неэффективное родительское отношение, которое проявляется в недостатке или отсутствии эмоционального контакта родителя и ребенка, нечувствительности родителя к потребностям ребенка. Оно может быть явным и неявным, скрытым. При явном отвержении родитель демонстрирует, что он не любит и не принимает своего ребенка, испытывает раздражение по его поводу. Скрытое отвержение принимает более сложные формы - оно может проявляться в глобальном недовольстве ребенком (он не такой умный, умелый, красивый), хотя формально родитель может и выполнять свои родительские обязанности. Иногда эмоциональное отвержение маскируется преувеличенным вниманием и заботой; но его выдает недостаток любви и внимания, стремление избегать тесных (телесных) контактов.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Отвержение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проявляется в следующих родительских директивах: "Глаза бы мои на тебя не глядели", "Сколько тревог и лишений ты мне принес, появившись на свет". Воспринимая такие директивы, ребенок бессознательно чувствует, что он помеха в жизни родителя, его вечный должник. По мнению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Хорни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"исходная или базальная" тревога, возникающая у ребенка, страдающего от дефицита родительской любви, является источником невротизации личности.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Отвержение часто связано с неадекватными родительскими ожиданиями относительно ребенка. Чаще всего родители воспринимают своих детей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старшими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возрасту и потому не нуждающимися в большой заботе и внимании.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Сверхтребовательные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родители, например, считают, что ребенка можно приучить к горшку к 6- 12 месяцам, что он способен разговаривать уже к двум годам и что дети могут помогать по дому с раннего детства. От детей также требуют заботы о младших братьях и сестрах. Не принимая во внимание индивидуальные особенности ребенка, родители пытаются "улучшить", "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скоррегировать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врожденный тип реагирования ребенка. Часто родители создают идеальный, вымышленный образ ребенка, который вызывает их любовь. Для одних родителей - это послушный, удобный ребенок, не приносящий много хлопот. Для других -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активный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успешный, предприимчивый. Однако и в том, и в другом случае вымышленный образ ребенка не будет соответствовать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реальному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Отвержение часто сочетается с жестким контролем, с навязыванием ребенку единственно "правильного" типа поведения. Родители требуют от ребенка "быть хорошим", "вести себя правильно", "быть послушным", однако не разъясняют сущности требуемого поведения. Наряду с жестким контролем, отвержение может сочетаться с недостатком контроля, равнодушием к жизни ребенка, полным попустительством.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Боясь "испортить" ребенка, родители не обращают внимания на его насущные потребности. Вот примеры детских рассказов по картинкам, изображающим взрослого и ребенка в различных ситуациях: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"...Мама пришла за мальчиком, а он играл в песочнице. Он заревел, так как не хотел уходить. Мама сказала: "Ничего тут страшного нет, не реви, завтра наиграешься...""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"...Мама стоит, а сын плачет. Мама говорит: "Не больно к врачу идти".- Сын: "Я боюсь".- Мать: "Все равно пойдешь"".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"... Мальчика обидели во дворе, мама увела его, плачущего, а дома еще наказала..."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этих примерах отчетливо видно, что мать игнорирует эмоциональные переживания ребенка.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Эмоциональное отвержение ребенка нередко сопровождается частыми наказаниями, в том числе и физическими. Причем матери, которые отвергают своих детей, склонны наказывать их за обращение к ним за помощью, а также за стремление к общению с ними. Следующий пример иллюстрирует это: "...Девочка хотела рисовать дома. Но дома она мешала маме, так как лезла к ней с вопросами. Мама выгнала ее на улицу гулять...".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Родители, отвергающие детей и применяющие оскорбительный стиль взаимодействия с ними, верят в необходимость и нормальность физических наказаний. Интересно, что поступки, за которые родители критикуют своих собственных детей, они совершали в детстве сами, и это подвергалось критике их собственными родителями. Нередко непослушание или нежелательное поведение наказывается лишением родительской любви, демонстрацией ненужности ребенка: "Мама такого не любит, она себе найдет другого мальчика (девочку)". Следствием этого является формирование у ребенка чувства неуверенности, страха одиночества,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покинутости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33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Дефицит родительской отзывчивости на нужды ребенка способствует возникновению у него чувства "выученной беспомощности", что впоследствии нередко приводит к апатии и даже депрессии, к избеганию новых ситуаций, недостатку любознательности и инициативы. Неудовлетворенная потребность в принятии и любви играет важную роль в развитии агрессивности и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делинквентного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у детей. Хотя отсутствие заботы о ребенке и отвержение его потребности в принятии и любви являются важными предварительными условиями для развития асоциальной агрессивности, не все дети, лишенные родительской заботы, становятся агрессивными. Например, реакцией на отсутствие материнской заботы и любви может быть замкнутость, сверхзависимость, излишняя готовность к подчинению и глубокая тревожность.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важным является и то, в какой мере и в каком возрасте ребенок был лишен материнской любви и заботы. В случаях, когда ребенок не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лишен материнской заботы полностью и материнская любовь иногда все же проявлялась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ребенок может научиться ожиданию какой-то эмоциональной реакции от своих родителей. Если это эмоциональное вознаграждение было условием его подчинения родительским требованиям, то при таких условиях у ребенка скорее разовьется тревожное подчинение, чем агрессивность.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Отвергающее отношение к ребенку отмечается у одиноких матерей, в семьях, воспитывающих приемных детей, а также там, где ребенок родился "случайно", </w:t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"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невовремя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в период бытовых неурядиц или супружеских конфликтов. Крайняя форма отвержения проявляется в том, что родители реально отказываются от ребенка и помещают его в интернат, психиатрическую больницу, отдают на воспитание родственникам (часто бабушкам). Для отвергающих родителей нередко характерна инверсия детско-родительских ролей. Родители делегируют детям собственные обязанности, а сами ведут себя беспомощно, демонстрируя потребность в опеке и заботе. 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эмоционального отвержения ребенка может лежать осознаваемое, а чаще всего неосознаваемое отождествление ребенка с какими-то отрицательными моментами в собственной жизни родителей. Выделяют следующие личностные проблемы родителей, обусловливающие эмоциональное отвержение ребенка: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Неразвитость родительских чувств, которая внешне проявляется в нежелании иметь дело с ребенком, в плохой переносимости его общества, поверхностном интересе к его делам. Причинами неразвитости родительских чувств могут быть отвержение самого родителя в детстве, когда он сам не испытал родительского тепла; личностные особенности родителя, например, выраженная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шизоидность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отсутствие места для ребенка в жизненных планах родителей.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Проекция на ребенка собственных отрицательных черт - борясь с ними у ребенка, родитель извлекает эмоциональную выгоду для себя.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Стремление искоренить унаследованные ребенком черты нелюбимого супруга.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Сдвиг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установках родителя по отношению к ребенку в зависимости от пола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ребенка. Например, при желании иметь девочку может наблюдаться неосознаваемое отвержение сына.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Отвержение, неприятие вызывают у ребенка тревогу тем, что не удовлетворяется его потребность в любви, в ласке, в защите. Такой ребенок может добиваться похвалы, любви матери при помощи примерного поведения, успехов в деятельности. В этом случае возникают страх: "Если я буду плохо себя вести (плохо выполнять какую-либо деятельность), то меня не будут любить". Страх неудачи вызывает тревогу, которая при реальных неудачах закрепляется и становится чертой личности.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 дети, которых игнорируют и чьи базовые потребности не удовлетворяют, растут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неуверенными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себе, в своих способностях. Кроме того, оскорбление со стороны родителей они рассматривают как нормальное поведение. Неразвитость отношений привязанности между матерью и ребенком в дальнейшем преобразуется в стабильное отвержение ребенком собственного "Я", что в свою очередь ведет к глобальному отвержению мира социальных отношений.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Отвержение ребенка родителями приводит к формированию следующих внутренних позиций ребенка: "Я не любим, но я от всей души хочу приблизиться к вам" и "Я не нужен и не любим. Оставьте меня в покое". Первая позиция имеет два возможных варианта поведения ребенка. Ребенок переживает чувство вины и в факте отвержения родителями </w:t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видит наказание за </w:t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плохость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 Следствием таких переживаний может стать потеря самоуважения и иррациональное стремление исправиться, соответствовать родительским ожиданиям. Второй вариант поведения связан с отвержением ребенком семьи. В этом случае ребенок приходит к выводу, что именно родители виноваты в его отвержении. С родителями такие дети ведут себя агрессивно, пренебрежительно, кажется, что они специально раздражают своих родителей, мстя им за недостаток любви. Агрессия является способом реакции на эмоциональное отвержение. Невозможность реализовать свои потребности в любви, безопасности будет побуждать ребенка добиваться их удовлетворения другими способами. В частности, в ситуациях непринятия ребенок кричит, дерется, плачет, стремится любым способом привлечь к себе внимание матери.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Позиция "Я не нужен и не любим, оставьте меня в покое" приводит к желанию избавиться от внимания взрослого. Ребенок демонстрирует свою глупость, неуклюжесть, плохие привычки ради того, чтобы "отпугнуть" родителя от себя. Подобная ситуация ведет ребенка вниз по ступени социального развития.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Отвергаемый ребенок стремится привлечь внимание родителя любой ценой, даже с помощью ссор, разрыва отношений, оппозиционного поведения. Такое поведение Р.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Сирс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назвал "поиском негативного внимания". Образуется замкнутый круг: чем больше упрямства, негативизма со стороны ребенка, тем больше наказаний, ограничений со стороны родителя, что приводит к усилению оппозиционного поведения у ребенка. Ребенок укореняет свое незрелое, неадекватное отношение к семье,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самоутверждается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вызывающего поведения. Если ребенок все больше и больше убеждается в своей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нелюбимости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может прибегнуть к своеобразной детской мести.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Style w:val="titlemain2"/>
          <w:rFonts w:ascii="Times New Roman" w:hAnsi="Times New Roman" w:cs="Times New Roman"/>
          <w:b/>
          <w:bCs/>
          <w:color w:val="660066"/>
          <w:sz w:val="24"/>
          <w:szCs w:val="24"/>
          <w:shd w:val="clear" w:color="auto" w:fill="FFFFFF"/>
        </w:rPr>
        <w:t>Эмоциональный симбиоз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Симбиоз переживается родителем как слияние с ребенком, как стремление удовлетворить все его потребности, оградить его от всех трудностей жизни. Симбиотические связи с ребенком характерны для матерей, любовь которых к ребенку заменяется аффективно заостренным беспокойством о нем. Родитель постоянно ощущает тревогу за ребенка, ребенок кажется ему маленьким и беззащитным. Тревога родителя повышается, когда ребенок начинает отделяться в силу складывающихся обстоятельств, так как по своей воле родитель никогда не предоставляет ребенку самостоятельности.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Часто симбиозу сопутствует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гиперопека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есть максимальный контроль, ограничения, связанные с занижением реальных способностей и потенций ребенка.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Гиперопека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основанная на тревожности, выступает как комплекс навязчивых действий, удовлетворяющих потребность родителя в личной безопасности. Это может также указывать на внутреннюю, иногда тщательно скрываемую, неуверенность родителя в себе, исходящую, в свою очередь, из противоречивости его личности, неустойчивой или заниженной самооценки.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Родитель стремится управлять поведением ребенка с помощью следующих директив, описанных Р.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Голдуинг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М.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Голдуинг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"Не живи своей жизнью, а живи моей жизнью".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"Не расти" - панический страх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повзросления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ребенка, который выражается в высказываниях типа: "Не торопись взрослеть", "Мама тебя никогда не бросит", "Детство - самое счастливое время жизни". Бессознательно ребенок может найти здесь для себя указание: "Я не имею права стать настолько самостоятельным, чтобы жить без материнской поддержки".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"Не принадлежи никому, кроме меня", - родитель видит в ребенке "единственного друга", всячески подчеркивает исключительность, непохожесть ребенка на других, причем в положительном смысле: "Ты ведь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не такой, как все". Став взрослыми, такие люди будут стремиться в теплую атмосферу родительской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семьи, равной которой они не смогут найти.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"Не сближайся с другими людьми" - внушение ребенку, что никому, кроме родителя, доверять нельзя. Общий смысл этой директивы: "Любая близость опасна, если это не близость со мной". Взрослые, получившие в детстве такие директивы, имеют серьезные проблемы в эмоциональных контактах с другими людьми, они часто испытывают трудности в сексуальных отношениях.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"Не делай сам, это опасно, за тебя буду делать я".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"Не чувствуй себя хорошо", например: "Хоть он у меня и слабенький, но сам вскопал целую грядку". Родитель подчеркивает, что плохое самочувствие ребенка повышает ценность любого его действия. Человек, получивший такую директиву в детстве, приучается к мысли, что болезнь привлекает к нему всеобщее внимание, и начинает использовать реальное заболевание для получения психологической выгоды. В результате его состояние ухудшается.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Симбиоз ведет к развитию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созависимого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поведения, парализует собственную активность ребенка, что приводит к регрессии, фиксации ребенка на примитивных формах общения ради обеспечения симбиотических связей с родителем.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эмоционального симбиоза родительское отношение не отвечает насущным потребностям определенных кризисных этапов личностного развития ребенка, блокирует разрешение базового мотивационного конфликта принадлежности-автономии, </w:t>
      </w:r>
      <w:proofErr w:type="spellStart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интериоризуясь</w:t>
      </w:r>
      <w:proofErr w:type="spell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приводит к расщеплению и дестабилизации образа Я. Ребенок "заражается" тревогой матери, становится боязливым, робким, неспособным на самостоятельные решения; он опасается, что с ним может что-то случится (ведь недаром этого так боится мама).</w:t>
      </w:r>
      <w:proofErr w:type="gramEnd"/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Тревогу ребенка вызывают любые незнакомые и новые ситуации, в которых он должен сам принять решение, ситуации, в которых ребенок остается без матери (детский сад, больница и т. д.). Мать "привязывает" ребенка к себе, делает его зависимым от себя, и в итоге тревога ребенка начинает проявляться не только в отсутствие матери, но и в ее присутствии.</w:t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83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Автор: Е.А. Савина</w:t>
      </w:r>
    </w:p>
    <w:sectPr w:rsidR="004F4771" w:rsidRPr="00083358" w:rsidSect="004F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3358"/>
    <w:rsid w:val="00083358"/>
    <w:rsid w:val="003A2B0C"/>
    <w:rsid w:val="004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083358"/>
  </w:style>
  <w:style w:type="character" w:customStyle="1" w:styleId="titlemain2">
    <w:name w:val="titlemain2"/>
    <w:basedOn w:val="a0"/>
    <w:rsid w:val="00083358"/>
  </w:style>
  <w:style w:type="character" w:customStyle="1" w:styleId="apple-converted-space">
    <w:name w:val="apple-converted-space"/>
    <w:basedOn w:val="a0"/>
    <w:rsid w:val="00083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2459</Words>
  <Characters>14019</Characters>
  <Application>Microsoft Office Word</Application>
  <DocSecurity>0</DocSecurity>
  <Lines>116</Lines>
  <Paragraphs>32</Paragraphs>
  <ScaleCrop>false</ScaleCrop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2016-12-05T08:04:00Z</dcterms:created>
  <dcterms:modified xsi:type="dcterms:W3CDTF">2016-12-05T08:05:00Z</dcterms:modified>
</cp:coreProperties>
</file>